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3604641"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2065A">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25110">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66BCF59C" w:rsidR="003E2799" w:rsidRDefault="00625110"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625110">
        <w:rPr>
          <w:rFonts w:ascii="Times New Roman" w:eastAsia="標楷體" w:hAnsi="Times New Roman" w:cs="Times New Roman"/>
          <w:color w:val="212529"/>
          <w:kern w:val="0"/>
          <w:sz w:val="40"/>
          <w:szCs w:val="32"/>
        </w:rPr>
        <w:t>tobava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989739D" w14:textId="77777777" w:rsidR="00625110" w:rsidRPr="00625110" w:rsidRDefault="00625110" w:rsidP="00625110">
      <w:pPr>
        <w:shd w:val="clear" w:color="auto" w:fill="FFFFFF"/>
        <w:spacing w:line="700" w:lineRule="exact"/>
        <w:ind w:firstLine="640"/>
        <w:rPr>
          <w:rFonts w:ascii="Times New Roman" w:eastAsia="新細明體" w:hAnsi="Times New Roman" w:cs="Times New Roman"/>
          <w:color w:val="212529"/>
          <w:kern w:val="0"/>
          <w:sz w:val="32"/>
          <w:szCs w:val="32"/>
        </w:rPr>
      </w:pPr>
      <w:r w:rsidRPr="00625110">
        <w:rPr>
          <w:rFonts w:ascii="Times New Roman" w:eastAsia="新細明體" w:hAnsi="Times New Roman" w:cs="Times New Roman"/>
          <w:color w:val="212529"/>
          <w:kern w:val="0"/>
          <w:sz w:val="32"/>
          <w:szCs w:val="32"/>
          <w:lang w:val="es-US"/>
        </w:rPr>
        <w:t>ko nadroma lro to bava dare’e ana to ’ikake silro to ’ikake siya lobo idra beceng si salreng, lra wa mala idra ’alikodro si ’aedede si ’angalo, lra ’awa tobase ki tai tolwa ki obolro, lro ’ahwa nga kado kai nito basa lra ala idra ni salrenga idra beceng, ’awa ’olronga ’aele idra nito basa idra obolro, si ’awa tobong lra arakai idra base ini swalrem, si kake’ele si ’awa idra balako si lra ala idra makalilraw ’awa kobo ’adremete, lro obilinga nenga lra ala nga ’avai lro ’avai twta tamiya neta kobo, lro karedame nga lra alanga ta ’alravalrava na ta tobava sa bekelra si thingalre, idra tathana ki ’ikake lra tobava, si lro to ’ikake ta lro tobava ta ikai lro kalrisi ikai lro kathariri, asi lro iyata amani kai obolro lro kadro ma’a hwahwa kai talra lreketa ne ta, lra mani lro maka dare’eta si kobo ana ’adremete, ’akamealre ana si sana kai obilinga ka malri si kai tato ’ikaka, wa cilita si ’abalithi lro kathariri amalata ’alravalrava sa bekelra tobava, ’ikakaneta lro kathariri twabava ngata ’atengatenga ikai lro kalrisi asi lro yata amani kai ta ’o ’ikake neta ka kadro ’ahwa, kwadra lro ’wacilray ta tokala kadro mathariri matavela ka’alrilri lra mai kwadra, lro tobavata lra amani kai kilralribake ta lrwalrekete ai kathariri, lro tobavata ’akalimalreta lra ’waci lrai ngata, idra saka’osalre lra baleanata ki sa’akatololro lra sebesebe ngata.</w:t>
      </w:r>
    </w:p>
    <w:p w14:paraId="19251166" w14:textId="77777777" w:rsidR="00625110" w:rsidRPr="00625110" w:rsidRDefault="00625110" w:rsidP="00625110">
      <w:pPr>
        <w:shd w:val="clear" w:color="auto" w:fill="FFFFFF"/>
        <w:spacing w:line="700" w:lineRule="exact"/>
        <w:ind w:firstLine="640"/>
        <w:rPr>
          <w:rFonts w:ascii="Times New Roman" w:eastAsia="新細明體" w:hAnsi="Times New Roman" w:cs="Times New Roman"/>
          <w:color w:val="212529"/>
          <w:kern w:val="0"/>
          <w:sz w:val="32"/>
          <w:szCs w:val="32"/>
        </w:rPr>
      </w:pPr>
      <w:r w:rsidRPr="00625110">
        <w:rPr>
          <w:rFonts w:ascii="Times New Roman" w:eastAsia="新細明體" w:hAnsi="Times New Roman" w:cs="Times New Roman"/>
          <w:color w:val="212529"/>
          <w:kern w:val="0"/>
          <w:sz w:val="32"/>
          <w:szCs w:val="32"/>
          <w:lang w:val="es-US"/>
        </w:rPr>
        <w:t>ko nadroma lro to ’ikake lro to bava kata kiya baseaseng kiyo otototho, kata recereceng kwane sa maliyo ai kabale kaliyo lro to bava ta, lro to bava lra ala cwabo sa bekelra, si ’awa cingase belreng sawlratatadra ’elraelra idra amani kwadra aswalra ’aezalre. ki tato ’ika’ikaka ki tato bavabava, lra alana cwabo si baai ’othilri idra nikai kelra mala dwakedake miya ki aidridringa, si ko nadroma kadro twa bava bava cosa lro kai ikai ka atomana ka manema, lro ’asa lisilisi lro ’alra’alrang lro ikai ka ’acoga ka twa bava, katha lro kalra lisiya ki beceng twa bava cekelra makanaele kai dada daane, kai ya talri droma kai lra reteasa kelra ki cokono ki caylri miya si kelra dila dorase, ko nadroma twa kocingalre ta ki cokono ki caylri, lro ka rimoro ta si kai wawa ka amwata mocogo, si kai yasane nga mwa draane ngata ki soso ki twase. omase, lra kai ta ’olingaw nga si lro kaita kakeceng ki taki sosoa neta amwata mo’iyaiya mocogo si kaita kathariri kai ta cekecekelra neta amwa.</w:t>
      </w:r>
    </w:p>
    <w:p w14:paraId="38AEC8FD" w14:textId="38D619BA" w:rsidR="0027066F" w:rsidRPr="007B1199" w:rsidRDefault="0027066F" w:rsidP="00625110">
      <w:pPr>
        <w:ind w:firstLine="640"/>
        <w:rPr>
          <w:rFonts w:ascii="Times New Roman" w:eastAsia="新細明體" w:hAnsi="Times New Roman" w:cs="Times New Roman"/>
          <w:color w:val="212529"/>
          <w:kern w:val="0"/>
          <w:sz w:val="32"/>
          <w:szCs w:val="32"/>
        </w:rPr>
        <w:sectPr w:rsidR="0027066F" w:rsidRPr="007B1199" w:rsidSect="00F67523">
          <w:type w:val="continuous"/>
          <w:pgSz w:w="23811" w:h="16838" w:orient="landscape" w:code="8"/>
          <w:pgMar w:top="1134" w:right="1474" w:bottom="1134" w:left="1474" w:header="851" w:footer="992" w:gutter="0"/>
          <w:cols w:num="2" w:space="1201"/>
          <w:docGrid w:type="lines" w:linePitch="360"/>
        </w:sectPr>
      </w:pPr>
    </w:p>
    <w:p w14:paraId="24615679" w14:textId="4E9520BF"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2065A">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625110">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2A8E915E" w:rsidR="00012320" w:rsidRDefault="00625110" w:rsidP="0062511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625110">
        <w:rPr>
          <w:rFonts w:ascii="Times New Roman" w:eastAsia="標楷體" w:hAnsi="Times New Roman" w:cs="Times New Roman" w:hint="eastAsia"/>
          <w:color w:val="212529"/>
          <w:kern w:val="0"/>
          <w:sz w:val="40"/>
          <w:szCs w:val="40"/>
        </w:rPr>
        <w:t>釀酒</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2F50477" w14:textId="635D91DB" w:rsidR="00625110" w:rsidRPr="00625110" w:rsidRDefault="00625110" w:rsidP="00625110">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625110">
        <w:rPr>
          <w:rFonts w:ascii="標楷體" w:eastAsia="標楷體" w:hAnsi="標楷體" w:cs="Times New Roman"/>
          <w:color w:val="212529"/>
          <w:kern w:val="0"/>
          <w:sz w:val="32"/>
          <w:szCs w:val="32"/>
        </w:rPr>
        <w:t>以前會做酒</w:t>
      </w:r>
      <w:proofErr w:type="gramStart"/>
      <w:r w:rsidRPr="00625110">
        <w:rPr>
          <w:rFonts w:ascii="標楷體" w:eastAsia="標楷體" w:hAnsi="標楷體" w:cs="Times New Roman"/>
          <w:color w:val="212529"/>
          <w:kern w:val="0"/>
          <w:sz w:val="32"/>
          <w:szCs w:val="32"/>
        </w:rPr>
        <w:t>麴</w:t>
      </w:r>
      <w:proofErr w:type="gramEnd"/>
      <w:r w:rsidRPr="00625110">
        <w:rPr>
          <w:rFonts w:ascii="標楷體" w:eastAsia="標楷體" w:hAnsi="標楷體" w:cs="Times New Roman"/>
          <w:color w:val="212529"/>
          <w:kern w:val="0"/>
          <w:sz w:val="32"/>
          <w:szCs w:val="32"/>
        </w:rPr>
        <w:t>，把小米泡水，再把菊花、七里香、</w:t>
      </w:r>
      <w:proofErr w:type="gramStart"/>
      <w:r w:rsidRPr="00625110">
        <w:rPr>
          <w:rFonts w:ascii="標楷體" w:eastAsia="標楷體" w:hAnsi="標楷體" w:cs="Times New Roman"/>
          <w:color w:val="212529"/>
          <w:kern w:val="0"/>
          <w:sz w:val="32"/>
          <w:szCs w:val="32"/>
        </w:rPr>
        <w:t>艾納香</w:t>
      </w:r>
      <w:proofErr w:type="gramEnd"/>
      <w:r w:rsidRPr="00625110">
        <w:rPr>
          <w:rFonts w:ascii="標楷體" w:eastAsia="標楷體" w:hAnsi="標楷體" w:cs="Times New Roman"/>
          <w:color w:val="212529"/>
          <w:kern w:val="0"/>
          <w:sz w:val="32"/>
          <w:szCs w:val="32"/>
        </w:rPr>
        <w:t>這三種植物一起水煮。泡完水的小米放</w:t>
      </w:r>
      <w:proofErr w:type="gramStart"/>
      <w:r w:rsidRPr="00625110">
        <w:rPr>
          <w:rFonts w:ascii="標楷體" w:eastAsia="標楷體" w:hAnsi="標楷體" w:cs="Times New Roman"/>
          <w:color w:val="212529"/>
          <w:kern w:val="0"/>
          <w:sz w:val="32"/>
          <w:szCs w:val="32"/>
        </w:rPr>
        <w:t>到臼裡</w:t>
      </w:r>
      <w:proofErr w:type="gramEnd"/>
      <w:r w:rsidRPr="00625110">
        <w:rPr>
          <w:rFonts w:ascii="標楷體" w:eastAsia="標楷體" w:hAnsi="標楷體" w:cs="Times New Roman"/>
          <w:color w:val="212529"/>
          <w:kern w:val="0"/>
          <w:sz w:val="32"/>
          <w:szCs w:val="32"/>
        </w:rPr>
        <w:t>，和三種植物煮好的汁液一起打，再揉</w:t>
      </w:r>
      <w:proofErr w:type="gramStart"/>
      <w:r w:rsidRPr="00625110">
        <w:rPr>
          <w:rFonts w:ascii="標楷體" w:eastAsia="標楷體" w:hAnsi="標楷體" w:cs="Times New Roman"/>
          <w:color w:val="212529"/>
          <w:kern w:val="0"/>
          <w:sz w:val="32"/>
          <w:szCs w:val="32"/>
        </w:rPr>
        <w:t>成小團</w:t>
      </w:r>
      <w:proofErr w:type="gramEnd"/>
      <w:r w:rsidRPr="00625110">
        <w:rPr>
          <w:rFonts w:ascii="標楷體" w:eastAsia="標楷體" w:hAnsi="標楷體" w:cs="Times New Roman"/>
          <w:color w:val="212529"/>
          <w:kern w:val="0"/>
          <w:sz w:val="32"/>
          <w:szCs w:val="32"/>
        </w:rPr>
        <w:t>、壓成餅，放在竹圓盤中，用布蓋起來放著，</w:t>
      </w:r>
      <w:proofErr w:type="gramStart"/>
      <w:r w:rsidRPr="00625110">
        <w:rPr>
          <w:rFonts w:ascii="標楷體" w:eastAsia="標楷體" w:hAnsi="標楷體" w:cs="Times New Roman"/>
          <w:color w:val="212529"/>
          <w:kern w:val="0"/>
          <w:sz w:val="32"/>
          <w:szCs w:val="32"/>
        </w:rPr>
        <w:t>發霉後蓋著白布再拿</w:t>
      </w:r>
      <w:proofErr w:type="gramEnd"/>
      <w:r w:rsidRPr="00625110">
        <w:rPr>
          <w:rFonts w:ascii="標楷體" w:eastAsia="標楷體" w:hAnsi="標楷體" w:cs="Times New Roman"/>
          <w:color w:val="212529"/>
          <w:kern w:val="0"/>
          <w:sz w:val="32"/>
          <w:szCs w:val="32"/>
        </w:rPr>
        <w:t>出去</w:t>
      </w:r>
      <w:proofErr w:type="gramStart"/>
      <w:r w:rsidRPr="00625110">
        <w:rPr>
          <w:rFonts w:ascii="標楷體" w:eastAsia="標楷體" w:hAnsi="標楷體" w:cs="Times New Roman"/>
          <w:color w:val="212529"/>
          <w:kern w:val="0"/>
          <w:sz w:val="32"/>
          <w:szCs w:val="32"/>
        </w:rPr>
        <w:t>曬</w:t>
      </w:r>
      <w:proofErr w:type="gramEnd"/>
      <w:r w:rsidRPr="00625110">
        <w:rPr>
          <w:rFonts w:ascii="標楷體" w:eastAsia="標楷體" w:hAnsi="標楷體" w:cs="Times New Roman"/>
          <w:color w:val="212529"/>
          <w:kern w:val="0"/>
          <w:sz w:val="32"/>
          <w:szCs w:val="32"/>
        </w:rPr>
        <w:t>。乾了之後，拿一點來試做酒的劑量，才知道劑量適不適合。過去，有重要的事情才會做酒，如：祭祀或結婚、</w:t>
      </w:r>
      <w:proofErr w:type="gramStart"/>
      <w:r w:rsidRPr="00625110">
        <w:rPr>
          <w:rFonts w:ascii="標楷體" w:eastAsia="標楷體" w:hAnsi="標楷體" w:cs="Times New Roman"/>
          <w:color w:val="212529"/>
          <w:kern w:val="0"/>
          <w:sz w:val="32"/>
          <w:szCs w:val="32"/>
        </w:rPr>
        <w:t>豐年祭時招待</w:t>
      </w:r>
      <w:proofErr w:type="gramEnd"/>
      <w:r w:rsidRPr="00625110">
        <w:rPr>
          <w:rFonts w:ascii="標楷體" w:eastAsia="標楷體" w:hAnsi="標楷體" w:cs="Times New Roman"/>
          <w:color w:val="212529"/>
          <w:kern w:val="0"/>
          <w:sz w:val="32"/>
          <w:szCs w:val="32"/>
        </w:rPr>
        <w:t>親戚及祭祖，是很慎重的事，如果沒有遵循祭拜祖先，就會發生不吉利之事。酒</w:t>
      </w:r>
      <w:proofErr w:type="gramStart"/>
      <w:r w:rsidRPr="00625110">
        <w:rPr>
          <w:rFonts w:ascii="標楷體" w:eastAsia="標楷體" w:hAnsi="標楷體" w:cs="Times New Roman"/>
          <w:color w:val="212529"/>
          <w:kern w:val="0"/>
          <w:sz w:val="32"/>
          <w:szCs w:val="32"/>
        </w:rPr>
        <w:t>麴</w:t>
      </w:r>
      <w:proofErr w:type="gramEnd"/>
      <w:r w:rsidRPr="00625110">
        <w:rPr>
          <w:rFonts w:ascii="標楷體" w:eastAsia="標楷體" w:hAnsi="標楷體" w:cs="Times New Roman"/>
          <w:color w:val="212529"/>
          <w:kern w:val="0"/>
          <w:sz w:val="32"/>
          <w:szCs w:val="32"/>
        </w:rPr>
        <w:t>的水量的控制非常重要，水的多寡不當，會淡而無味及苦澀。</w:t>
      </w:r>
    </w:p>
    <w:p w14:paraId="7CB90F83" w14:textId="77777777" w:rsidR="00625110" w:rsidRPr="00625110" w:rsidRDefault="00625110" w:rsidP="00625110">
      <w:pPr>
        <w:shd w:val="clear" w:color="auto" w:fill="FFFFFF"/>
        <w:ind w:firstLineChars="62" w:firstLine="198"/>
        <w:rPr>
          <w:rFonts w:ascii="標楷體" w:eastAsia="標楷體" w:hAnsi="標楷體" w:cs="Times New Roman"/>
          <w:color w:val="212529"/>
          <w:kern w:val="0"/>
          <w:sz w:val="32"/>
          <w:szCs w:val="32"/>
        </w:rPr>
      </w:pPr>
      <w:r w:rsidRPr="00625110">
        <w:rPr>
          <w:rFonts w:ascii="標楷體" w:eastAsia="標楷體" w:hAnsi="標楷體" w:cs="Times New Roman"/>
          <w:color w:val="212529"/>
          <w:kern w:val="0"/>
          <w:sz w:val="32"/>
          <w:szCs w:val="32"/>
        </w:rPr>
        <w:t> </w:t>
      </w:r>
    </w:p>
    <w:p w14:paraId="4B856FFF" w14:textId="0832A137" w:rsidR="00983F62" w:rsidRPr="00625110" w:rsidRDefault="00983F62" w:rsidP="00625110">
      <w:pPr>
        <w:shd w:val="clear" w:color="auto" w:fill="FFFFFF"/>
        <w:ind w:firstLineChars="62" w:firstLine="198"/>
        <w:rPr>
          <w:rFonts w:ascii="標楷體" w:eastAsia="標楷體" w:hAnsi="標楷體" w:cs="Times New Roman" w:hint="eastAsia"/>
          <w:color w:val="212529"/>
          <w:kern w:val="0"/>
          <w:sz w:val="32"/>
          <w:szCs w:val="32"/>
        </w:rPr>
      </w:pPr>
    </w:p>
    <w:sectPr w:rsidR="00983F62" w:rsidRPr="0062511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1E8D"/>
    <w:rsid w:val="001C48DF"/>
    <w:rsid w:val="001D37FA"/>
    <w:rsid w:val="001F30D0"/>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2026-05-20T05:22:00Z</dcterms:created>
  <dcterms:modified xsi:type="dcterms:W3CDTF">2026-05-20T05:22:00Z</dcterms:modified>
</cp:coreProperties>
</file>